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C6" w:rsidRDefault="007837C6" w:rsidP="007837C6">
      <w:pPr>
        <w:bidi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لیست کتابهای لاتین خریداری شده توسط کتابخانه مرکزی در سه ماهه اول سال 1401برای کتابخانه امیرالمومنین </w:t>
      </w:r>
    </w:p>
    <w:tbl>
      <w:tblPr>
        <w:tblStyle w:val="TableGrid"/>
        <w:bidiVisual/>
        <w:tblW w:w="11766" w:type="dxa"/>
        <w:tblInd w:w="-1221" w:type="dxa"/>
        <w:tblLook w:val="04A0" w:firstRow="1" w:lastRow="0" w:firstColumn="1" w:lastColumn="0" w:noHBand="0" w:noVBand="1"/>
      </w:tblPr>
      <w:tblGrid>
        <w:gridCol w:w="2061"/>
        <w:gridCol w:w="693"/>
        <w:gridCol w:w="869"/>
        <w:gridCol w:w="2188"/>
        <w:gridCol w:w="1943"/>
        <w:gridCol w:w="3303"/>
        <w:gridCol w:w="709"/>
      </w:tblGrid>
      <w:tr w:rsidR="007837C6" w:rsidTr="004D0203">
        <w:tc>
          <w:tcPr>
            <w:tcW w:w="2061" w:type="dxa"/>
          </w:tcPr>
          <w:p w:rsidR="007837C6" w:rsidRDefault="007837C6" w:rsidP="004D0203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ISBN</w:t>
            </w:r>
          </w:p>
        </w:tc>
        <w:tc>
          <w:tcPr>
            <w:tcW w:w="693" w:type="dxa"/>
          </w:tcPr>
          <w:p w:rsidR="007837C6" w:rsidRDefault="00394E94" w:rsidP="00394E94">
            <w:pPr>
              <w:bidi/>
              <w:rPr>
                <w:sz w:val="36"/>
                <w:szCs w:val="36"/>
                <w:rtl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V</w:t>
            </w:r>
            <w:bookmarkStart w:id="0" w:name="_GoBack"/>
            <w:bookmarkEnd w:id="0"/>
          </w:p>
        </w:tc>
        <w:tc>
          <w:tcPr>
            <w:tcW w:w="869" w:type="dxa"/>
          </w:tcPr>
          <w:p w:rsidR="007837C6" w:rsidRDefault="007837C6" w:rsidP="004D0203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Year</w:t>
            </w:r>
          </w:p>
        </w:tc>
        <w:tc>
          <w:tcPr>
            <w:tcW w:w="2188" w:type="dxa"/>
          </w:tcPr>
          <w:p w:rsidR="007837C6" w:rsidRDefault="007837C6" w:rsidP="004D0203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Pub</w:t>
            </w:r>
          </w:p>
        </w:tc>
        <w:tc>
          <w:tcPr>
            <w:tcW w:w="1943" w:type="dxa"/>
          </w:tcPr>
          <w:p w:rsidR="007837C6" w:rsidRDefault="007837C6" w:rsidP="004D0203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Author</w:t>
            </w:r>
          </w:p>
        </w:tc>
        <w:tc>
          <w:tcPr>
            <w:tcW w:w="3303" w:type="dxa"/>
          </w:tcPr>
          <w:p w:rsidR="007837C6" w:rsidRDefault="007837C6" w:rsidP="00394E94">
            <w:pPr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Tit</w:t>
            </w:r>
            <w:r w:rsidR="00394E94">
              <w:rPr>
                <w:sz w:val="36"/>
                <w:szCs w:val="36"/>
                <w:lang w:bidi="fa-IR"/>
              </w:rPr>
              <w:t>le</w:t>
            </w:r>
          </w:p>
        </w:tc>
        <w:tc>
          <w:tcPr>
            <w:tcW w:w="709" w:type="dxa"/>
          </w:tcPr>
          <w:p w:rsidR="007837C6" w:rsidRDefault="007837C6" w:rsidP="004D0203">
            <w:pPr>
              <w:bidi/>
              <w:jc w:val="both"/>
              <w:rPr>
                <w:sz w:val="36"/>
                <w:szCs w:val="36"/>
                <w:lang w:bidi="fa-IR"/>
              </w:rPr>
            </w:pPr>
            <w:r>
              <w:rPr>
                <w:sz w:val="36"/>
                <w:szCs w:val="36"/>
                <w:lang w:bidi="fa-IR"/>
              </w:rPr>
              <w:t>NO</w:t>
            </w:r>
          </w:p>
        </w:tc>
      </w:tr>
      <w:tr w:rsidR="007837C6" w:rsidTr="004D0203">
        <w:tc>
          <w:tcPr>
            <w:tcW w:w="2061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9780702077111</w:t>
            </w:r>
          </w:p>
        </w:tc>
        <w:tc>
          <w:tcPr>
            <w:tcW w:w="69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86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2020</w:t>
            </w:r>
          </w:p>
        </w:tc>
        <w:tc>
          <w:tcPr>
            <w:tcW w:w="2188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New York Elsev</w:t>
            </w:r>
            <w:r w:rsidR="00394E94">
              <w:rPr>
                <w:sz w:val="28"/>
                <w:szCs w:val="28"/>
                <w:lang w:bidi="fa-IR"/>
              </w:rPr>
              <w:t>i</w:t>
            </w:r>
            <w:r w:rsidRPr="00383EE5">
              <w:rPr>
                <w:sz w:val="28"/>
                <w:szCs w:val="28"/>
                <w:lang w:bidi="fa-IR"/>
              </w:rPr>
              <w:t>er</w:t>
            </w:r>
          </w:p>
        </w:tc>
        <w:tc>
          <w:tcPr>
            <w:tcW w:w="1943" w:type="dxa"/>
          </w:tcPr>
          <w:p w:rsidR="007837C6" w:rsidRPr="00383EE5" w:rsidRDefault="007837C6" w:rsidP="00394E94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John F.</w:t>
            </w:r>
            <w:r w:rsidR="00394E94">
              <w:rPr>
                <w:sz w:val="28"/>
                <w:szCs w:val="28"/>
                <w:lang w:bidi="fa-IR"/>
              </w:rPr>
              <w:t xml:space="preserve"> Salmon</w:t>
            </w:r>
          </w:p>
        </w:tc>
        <w:tc>
          <w:tcPr>
            <w:tcW w:w="3303" w:type="dxa"/>
          </w:tcPr>
          <w:p w:rsidR="007837C6" w:rsidRPr="00383EE5" w:rsidRDefault="007837C6" w:rsidP="00394E94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K</w:t>
            </w:r>
            <w:r w:rsidR="00394E94">
              <w:rPr>
                <w:sz w:val="28"/>
                <w:szCs w:val="28"/>
                <w:lang w:bidi="fa-IR"/>
              </w:rPr>
              <w:t xml:space="preserve">ANSKI,S Clinical </w:t>
            </w:r>
            <w:r w:rsidRPr="00383EE5">
              <w:rPr>
                <w:sz w:val="28"/>
                <w:szCs w:val="28"/>
                <w:lang w:bidi="fa-IR"/>
              </w:rPr>
              <w:t xml:space="preserve"> Ophtha</w:t>
            </w:r>
            <w:r w:rsidR="00394E94">
              <w:rPr>
                <w:sz w:val="28"/>
                <w:szCs w:val="28"/>
                <w:lang w:bidi="fa-IR"/>
              </w:rPr>
              <w:t>l</w:t>
            </w:r>
            <w:r w:rsidRPr="00383EE5">
              <w:rPr>
                <w:sz w:val="28"/>
                <w:szCs w:val="28"/>
                <w:lang w:bidi="fa-IR"/>
              </w:rPr>
              <w:t>mology</w:t>
            </w:r>
          </w:p>
        </w:tc>
        <w:tc>
          <w:tcPr>
            <w:tcW w:w="70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1</w:t>
            </w:r>
          </w:p>
        </w:tc>
      </w:tr>
      <w:tr w:rsidR="007837C6" w:rsidTr="004D0203">
        <w:tc>
          <w:tcPr>
            <w:tcW w:w="2061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9780323611794</w:t>
            </w:r>
          </w:p>
        </w:tc>
        <w:tc>
          <w:tcPr>
            <w:tcW w:w="69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1</w:t>
            </w:r>
          </w:p>
        </w:tc>
        <w:tc>
          <w:tcPr>
            <w:tcW w:w="86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2021</w:t>
            </w:r>
          </w:p>
        </w:tc>
        <w:tc>
          <w:tcPr>
            <w:tcW w:w="2188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New York Elsev</w:t>
            </w:r>
            <w:r w:rsidR="00394E94">
              <w:rPr>
                <w:sz w:val="28"/>
                <w:szCs w:val="28"/>
                <w:lang w:bidi="fa-IR"/>
              </w:rPr>
              <w:t>i</w:t>
            </w:r>
            <w:r w:rsidRPr="00383EE5">
              <w:rPr>
                <w:sz w:val="28"/>
                <w:szCs w:val="28"/>
                <w:lang w:bidi="fa-IR"/>
              </w:rPr>
              <w:t>er</w:t>
            </w:r>
          </w:p>
        </w:tc>
        <w:tc>
          <w:tcPr>
            <w:tcW w:w="1943" w:type="dxa"/>
          </w:tcPr>
          <w:p w:rsidR="007837C6" w:rsidRPr="00383EE5" w:rsidRDefault="00394E94" w:rsidP="00394E94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Paul W. Flint</w:t>
            </w:r>
          </w:p>
        </w:tc>
        <w:tc>
          <w:tcPr>
            <w:tcW w:w="330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Cummings otolaryngology head and neck Surgery</w:t>
            </w:r>
          </w:p>
        </w:tc>
        <w:tc>
          <w:tcPr>
            <w:tcW w:w="70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2</w:t>
            </w:r>
          </w:p>
        </w:tc>
      </w:tr>
      <w:tr w:rsidR="007837C6" w:rsidTr="004D0203">
        <w:tc>
          <w:tcPr>
            <w:tcW w:w="2061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</w:t>
            </w:r>
          </w:p>
        </w:tc>
        <w:tc>
          <w:tcPr>
            <w:tcW w:w="69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2</w:t>
            </w:r>
          </w:p>
        </w:tc>
        <w:tc>
          <w:tcPr>
            <w:tcW w:w="86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</w:t>
            </w:r>
          </w:p>
        </w:tc>
        <w:tc>
          <w:tcPr>
            <w:tcW w:w="2188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//</w:t>
            </w:r>
          </w:p>
        </w:tc>
        <w:tc>
          <w:tcPr>
            <w:tcW w:w="194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//    //</w:t>
            </w:r>
          </w:p>
        </w:tc>
        <w:tc>
          <w:tcPr>
            <w:tcW w:w="330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//    //      //       //</w:t>
            </w:r>
          </w:p>
        </w:tc>
        <w:tc>
          <w:tcPr>
            <w:tcW w:w="70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3</w:t>
            </w:r>
          </w:p>
        </w:tc>
      </w:tr>
      <w:tr w:rsidR="007837C6" w:rsidTr="004D0203">
        <w:tc>
          <w:tcPr>
            <w:tcW w:w="2061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</w:t>
            </w:r>
          </w:p>
        </w:tc>
        <w:tc>
          <w:tcPr>
            <w:tcW w:w="69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3</w:t>
            </w:r>
          </w:p>
        </w:tc>
        <w:tc>
          <w:tcPr>
            <w:tcW w:w="86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</w:t>
            </w:r>
          </w:p>
        </w:tc>
        <w:tc>
          <w:tcPr>
            <w:tcW w:w="2188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 //</w:t>
            </w:r>
          </w:p>
        </w:tc>
        <w:tc>
          <w:tcPr>
            <w:tcW w:w="194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//    //</w:t>
            </w:r>
          </w:p>
        </w:tc>
        <w:tc>
          <w:tcPr>
            <w:tcW w:w="330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//    //    /</w:t>
            </w:r>
            <w:r w:rsidRPr="00383EE5">
              <w:rPr>
                <w:sz w:val="28"/>
                <w:szCs w:val="28"/>
                <w:lang w:bidi="fa-IR"/>
              </w:rPr>
              <w:t>/        //</w:t>
            </w:r>
          </w:p>
        </w:tc>
        <w:tc>
          <w:tcPr>
            <w:tcW w:w="70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4</w:t>
            </w:r>
          </w:p>
        </w:tc>
      </w:tr>
      <w:tr w:rsidR="007837C6" w:rsidTr="004D0203">
        <w:tc>
          <w:tcPr>
            <w:tcW w:w="2061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</w:t>
            </w:r>
          </w:p>
        </w:tc>
        <w:tc>
          <w:tcPr>
            <w:tcW w:w="69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4</w:t>
            </w:r>
          </w:p>
        </w:tc>
        <w:tc>
          <w:tcPr>
            <w:tcW w:w="86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</w:t>
            </w:r>
          </w:p>
        </w:tc>
        <w:tc>
          <w:tcPr>
            <w:tcW w:w="2188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 //</w:t>
            </w:r>
          </w:p>
        </w:tc>
        <w:tc>
          <w:tcPr>
            <w:tcW w:w="194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//    //</w:t>
            </w:r>
          </w:p>
        </w:tc>
        <w:tc>
          <w:tcPr>
            <w:tcW w:w="3303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//    //   //    / /       //</w:t>
            </w:r>
          </w:p>
        </w:tc>
        <w:tc>
          <w:tcPr>
            <w:tcW w:w="709" w:type="dxa"/>
          </w:tcPr>
          <w:p w:rsidR="007837C6" w:rsidRPr="00383EE5" w:rsidRDefault="007837C6" w:rsidP="004D0203">
            <w:pPr>
              <w:bidi/>
              <w:jc w:val="right"/>
              <w:rPr>
                <w:sz w:val="28"/>
                <w:szCs w:val="28"/>
                <w:rtl/>
                <w:lang w:bidi="fa-IR"/>
              </w:rPr>
            </w:pPr>
            <w:r w:rsidRPr="00383EE5">
              <w:rPr>
                <w:sz w:val="28"/>
                <w:szCs w:val="28"/>
                <w:lang w:bidi="fa-IR"/>
              </w:rPr>
              <w:t>5</w:t>
            </w:r>
          </w:p>
        </w:tc>
      </w:tr>
    </w:tbl>
    <w:p w:rsidR="00027A6D" w:rsidRDefault="00394E94"/>
    <w:sectPr w:rsidR="00027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C6"/>
    <w:rsid w:val="00200893"/>
    <w:rsid w:val="0030512B"/>
    <w:rsid w:val="00394E94"/>
    <w:rsid w:val="007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8354028-CA44-479C-9F1A-8A98B644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2</cp:revision>
  <dcterms:created xsi:type="dcterms:W3CDTF">2022-07-05T05:05:00Z</dcterms:created>
  <dcterms:modified xsi:type="dcterms:W3CDTF">2022-07-27T04:24:00Z</dcterms:modified>
</cp:coreProperties>
</file>